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6CF8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  <w:bookmarkStart w:id="0" w:name="_Hlk63161845"/>
    </w:p>
    <w:p w14:paraId="19234A95" w14:textId="45C622F3" w:rsidR="000500C3" w:rsidRDefault="000500C3" w:rsidP="000500C3">
      <w:pPr>
        <w:rPr>
          <w:rFonts w:ascii="Roboto" w:hAnsi="Roboto" w:cs="Arial"/>
          <w:b/>
          <w:color w:val="000000"/>
        </w:rPr>
      </w:pPr>
      <w:r>
        <w:rPr>
          <w:rFonts w:ascii="Roboto" w:hAnsi="Roboto" w:cs="Arial"/>
          <w:b/>
          <w:color w:val="000000"/>
        </w:rPr>
        <w:t>ALLEGATO 10</w:t>
      </w:r>
    </w:p>
    <w:p w14:paraId="14FFD229" w14:textId="720DABA0" w:rsidR="00F5775A" w:rsidRPr="009A3632" w:rsidRDefault="00F5775A" w:rsidP="00F5775A">
      <w:pPr>
        <w:rPr>
          <w:rFonts w:ascii="Roboto" w:hAnsi="Roboto"/>
          <w:b/>
        </w:rPr>
      </w:pPr>
      <w:r w:rsidRPr="009A3632">
        <w:rPr>
          <w:rFonts w:ascii="Roboto" w:hAnsi="Roboto"/>
          <w:b/>
          <w:i/>
          <w:color w:val="A6A6A6" w:themeColor="background1" w:themeShade="A6"/>
          <w:sz w:val="22"/>
          <w:szCs w:val="22"/>
        </w:rPr>
        <w:t xml:space="preserve">(DA INSERIRE NELLA BUSTA </w:t>
      </w:r>
      <w:r>
        <w:rPr>
          <w:rFonts w:ascii="Roboto" w:hAnsi="Roboto"/>
          <w:b/>
          <w:i/>
          <w:color w:val="A6A6A6" w:themeColor="background1" w:themeShade="A6"/>
          <w:sz w:val="22"/>
          <w:szCs w:val="22"/>
        </w:rPr>
        <w:t>B</w:t>
      </w:r>
      <w:r w:rsidRPr="009A3632">
        <w:rPr>
          <w:rFonts w:ascii="Roboto" w:hAnsi="Roboto"/>
          <w:b/>
          <w:i/>
          <w:color w:val="A6A6A6" w:themeColor="background1" w:themeShade="A6"/>
          <w:sz w:val="22"/>
          <w:szCs w:val="22"/>
        </w:rPr>
        <w:t>)</w:t>
      </w:r>
    </w:p>
    <w:p w14:paraId="1F0B7121" w14:textId="77777777" w:rsidR="00F5775A" w:rsidRDefault="00F5775A" w:rsidP="000500C3">
      <w:pPr>
        <w:rPr>
          <w:rFonts w:ascii="Roboto" w:hAnsi="Roboto" w:cs="Arial"/>
          <w:b/>
          <w:color w:val="000000"/>
        </w:rPr>
      </w:pPr>
    </w:p>
    <w:p w14:paraId="2A3051A1" w14:textId="77777777" w:rsidR="000500C3" w:rsidRDefault="000500C3" w:rsidP="000500C3">
      <w:pPr>
        <w:rPr>
          <w:rFonts w:ascii="Roboto" w:hAnsi="Roboto" w:cs="Arial"/>
          <w:b/>
          <w:color w:val="000000"/>
        </w:rPr>
      </w:pPr>
    </w:p>
    <w:p w14:paraId="7E7D2EC6" w14:textId="79F0E93A" w:rsidR="000500C3" w:rsidRPr="000500C3" w:rsidRDefault="000500C3" w:rsidP="000500C3">
      <w:pPr>
        <w:rPr>
          <w:rFonts w:ascii="Roboto" w:hAnsi="Roboto" w:cs="Arial"/>
          <w:b/>
          <w:color w:val="000000"/>
        </w:rPr>
      </w:pPr>
      <w:r w:rsidRPr="000500C3">
        <w:rPr>
          <w:rFonts w:ascii="Roboto" w:hAnsi="Roboto" w:cs="Arial"/>
          <w:b/>
          <w:color w:val="000000"/>
        </w:rPr>
        <w:tab/>
      </w:r>
    </w:p>
    <w:p w14:paraId="23785A1E" w14:textId="77777777" w:rsidR="000500C3" w:rsidRPr="000500C3" w:rsidRDefault="000500C3" w:rsidP="000500C3">
      <w:pPr>
        <w:jc w:val="both"/>
        <w:rPr>
          <w:rFonts w:ascii="Roboto" w:hAnsi="Roboto" w:cs="Arial"/>
          <w:b/>
          <w:color w:val="000000"/>
          <w:sz w:val="22"/>
          <w:szCs w:val="22"/>
        </w:rPr>
      </w:pPr>
      <w:r w:rsidRPr="000500C3">
        <w:rPr>
          <w:rFonts w:ascii="Roboto" w:hAnsi="Roboto" w:cs="Arial"/>
          <w:b/>
          <w:color w:val="000000"/>
          <w:sz w:val="22"/>
          <w:szCs w:val="22"/>
        </w:rPr>
        <w:t>Finanziamento PNRR - Piano nazionale di ripresa e resilienza – Finanziato dal Ministero del lavoro e delle politiche sociali e dall'Unione Europea-Next Generation EU- Missione 5-Componente 2 - Sottocomponente 1 – Investimento 1.3 “Housing Temporaneo e stazioni di posta” – Sub Investimento 1.3.1 “Housing Temporaneo”.</w:t>
      </w:r>
    </w:p>
    <w:p w14:paraId="5B25F1DC" w14:textId="77777777" w:rsidR="000500C3" w:rsidRP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59BC7144" w14:textId="77777777" w:rsidR="000500C3" w:rsidRPr="000500C3" w:rsidRDefault="000500C3" w:rsidP="000500C3">
      <w:pPr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3554645D" w14:textId="77777777" w:rsidR="000500C3" w:rsidRDefault="000500C3" w:rsidP="000500C3">
      <w:pPr>
        <w:jc w:val="center"/>
        <w:rPr>
          <w:rFonts w:ascii="Roboto" w:hAnsi="Roboto" w:cs="Arial"/>
          <w:b/>
          <w:color w:val="000000"/>
          <w:sz w:val="22"/>
          <w:szCs w:val="22"/>
        </w:rPr>
      </w:pPr>
    </w:p>
    <w:p w14:paraId="2D523092" w14:textId="2EB6C947" w:rsidR="000500C3" w:rsidRPr="000500C3" w:rsidRDefault="000500C3" w:rsidP="0093054A">
      <w:pPr>
        <w:jc w:val="center"/>
        <w:rPr>
          <w:rFonts w:ascii="Roboto" w:hAnsi="Roboto" w:cs="Arial"/>
          <w:b/>
          <w:bCs/>
          <w:color w:val="000000"/>
          <w:sz w:val="22"/>
          <w:szCs w:val="22"/>
        </w:rPr>
      </w:pPr>
      <w:r w:rsidRPr="000500C3">
        <w:rPr>
          <w:rFonts w:ascii="Roboto" w:hAnsi="Roboto" w:cs="Arial"/>
          <w:b/>
          <w:color w:val="000000"/>
          <w:sz w:val="22"/>
          <w:szCs w:val="22"/>
        </w:rPr>
        <w:t xml:space="preserve">AVVISO DI ISTRUTTORIA PUBBLICA </w:t>
      </w:r>
      <w:r w:rsidRPr="000500C3">
        <w:rPr>
          <w:rFonts w:ascii="Roboto" w:hAnsi="Roboto" w:cs="Arial"/>
          <w:b/>
          <w:bCs/>
          <w:color w:val="000000"/>
          <w:sz w:val="22"/>
          <w:szCs w:val="22"/>
        </w:rPr>
        <w:t>ex art. 55 D. Lgs. 117/2017</w:t>
      </w:r>
    </w:p>
    <w:p w14:paraId="451E15F9" w14:textId="117E168F" w:rsidR="000500C3" w:rsidRPr="000500C3" w:rsidRDefault="000500C3" w:rsidP="0093054A">
      <w:pPr>
        <w:jc w:val="center"/>
        <w:rPr>
          <w:rFonts w:ascii="Roboto" w:hAnsi="Roboto" w:cs="Arial"/>
          <w:b/>
          <w:color w:val="000000"/>
          <w:sz w:val="22"/>
          <w:szCs w:val="22"/>
        </w:rPr>
      </w:pPr>
      <w:r w:rsidRPr="000500C3">
        <w:rPr>
          <w:rFonts w:ascii="Roboto" w:hAnsi="Roboto" w:cs="Arial"/>
          <w:b/>
          <w:color w:val="000000"/>
          <w:sz w:val="22"/>
          <w:szCs w:val="22"/>
        </w:rPr>
        <w:t>FINALIZZATA ALL’INDIVIDUAZIONE DI UN SOGGETTIO DEL TERZO SETTORE PER LA CO-PROGETTAZIONE E SUCCESSIVA GESTIONE DI UN SISTEMA DI RESIDENZIALITÀ TEMPORANEA SOCIALE SUL TERRITORIO DELL’AMBITO SOCIALE N. 4 – ATS MILANO CITTA’ METROPOLITANA</w:t>
      </w:r>
    </w:p>
    <w:p w14:paraId="2E3DCF7E" w14:textId="77777777" w:rsidR="000500C3" w:rsidRP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144DED0B" w14:textId="77777777" w:rsidR="000500C3" w:rsidRPr="000500C3" w:rsidRDefault="000500C3" w:rsidP="000500C3">
      <w:pPr>
        <w:jc w:val="center"/>
        <w:rPr>
          <w:rFonts w:ascii="Roboto" w:hAnsi="Roboto" w:cs="Arial"/>
          <w:b/>
          <w:color w:val="000000"/>
          <w:sz w:val="22"/>
          <w:szCs w:val="22"/>
        </w:rPr>
      </w:pPr>
      <w:r w:rsidRPr="000500C3">
        <w:rPr>
          <w:rFonts w:ascii="Roboto" w:hAnsi="Roboto" w:cs="Arial"/>
          <w:b/>
          <w:color w:val="000000"/>
          <w:sz w:val="22"/>
          <w:szCs w:val="22"/>
        </w:rPr>
        <w:t>CUP: G94H22000190001</w:t>
      </w:r>
    </w:p>
    <w:p w14:paraId="0C8B716D" w14:textId="77777777" w:rsidR="000500C3" w:rsidRPr="000500C3" w:rsidRDefault="000500C3" w:rsidP="000500C3">
      <w:pPr>
        <w:jc w:val="center"/>
        <w:rPr>
          <w:rFonts w:ascii="Roboto" w:hAnsi="Roboto" w:cs="Arial"/>
          <w:b/>
          <w:color w:val="000000"/>
          <w:sz w:val="22"/>
          <w:szCs w:val="22"/>
        </w:rPr>
      </w:pPr>
      <w:r w:rsidRPr="000500C3">
        <w:rPr>
          <w:rFonts w:ascii="Roboto" w:hAnsi="Roboto" w:cs="Arial"/>
          <w:b/>
          <w:color w:val="000000"/>
          <w:sz w:val="22"/>
          <w:szCs w:val="22"/>
        </w:rPr>
        <w:t>CIG: B1602B2772</w:t>
      </w:r>
    </w:p>
    <w:p w14:paraId="7F46EEAC" w14:textId="77777777" w:rsid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18EB138C" w14:textId="77777777" w:rsid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3FFC7ED6" w14:textId="77777777" w:rsid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4FE8B84A" w14:textId="77777777" w:rsidR="000500C3" w:rsidRDefault="000500C3" w:rsidP="000500C3">
      <w:pPr>
        <w:rPr>
          <w:rFonts w:ascii="Roboto" w:hAnsi="Roboto" w:cs="Arial"/>
          <w:b/>
          <w:color w:val="000000"/>
          <w:sz w:val="22"/>
          <w:szCs w:val="22"/>
        </w:rPr>
      </w:pPr>
    </w:p>
    <w:p w14:paraId="5C8B1F70" w14:textId="549AC0F1" w:rsidR="000500C3" w:rsidRPr="000500C3" w:rsidRDefault="000500C3" w:rsidP="000500C3">
      <w:pPr>
        <w:jc w:val="center"/>
        <w:rPr>
          <w:rFonts w:ascii="Roboto" w:hAnsi="Roboto" w:cs="Arial"/>
          <w:b/>
          <w:color w:val="000000"/>
          <w:sz w:val="24"/>
          <w:szCs w:val="24"/>
        </w:rPr>
      </w:pPr>
      <w:r w:rsidRPr="000500C3">
        <w:rPr>
          <w:rFonts w:ascii="Roboto" w:hAnsi="Roboto" w:cs="Arial"/>
          <w:b/>
          <w:color w:val="000000"/>
          <w:sz w:val="24"/>
          <w:szCs w:val="24"/>
        </w:rPr>
        <w:t>Allegato 10: Schema per la presentazione della Proposta Progetto Progettuale (PP)</w:t>
      </w:r>
    </w:p>
    <w:p w14:paraId="6041F868" w14:textId="77777777" w:rsidR="000500C3" w:rsidRPr="000500C3" w:rsidRDefault="000500C3" w:rsidP="000500C3">
      <w:pPr>
        <w:rPr>
          <w:rFonts w:ascii="Roboto" w:hAnsi="Roboto" w:cs="Arial"/>
          <w:b/>
          <w:bCs/>
          <w:color w:val="000000"/>
        </w:rPr>
      </w:pPr>
    </w:p>
    <w:p w14:paraId="5DE39D20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  <w:sectPr w:rsidR="000500C3" w:rsidRPr="000500C3" w:rsidSect="000500C3">
          <w:headerReference w:type="default" r:id="rId8"/>
          <w:footerReference w:type="default" r:id="rId9"/>
          <w:headerReference w:type="firs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0500C3">
        <w:rPr>
          <w:rFonts w:ascii="Roboto" w:hAnsi="Roboto" w:cs="Arial"/>
          <w:b/>
          <w:color w:val="000000"/>
        </w:rPr>
        <w:tab/>
      </w:r>
    </w:p>
    <w:p w14:paraId="59DE9646" w14:textId="77777777" w:rsidR="00E92751" w:rsidRDefault="00E92751" w:rsidP="000500C3">
      <w:pPr>
        <w:rPr>
          <w:rFonts w:ascii="Roboto" w:hAnsi="Roboto" w:cs="Arial"/>
          <w:b/>
          <w:color w:val="000000"/>
        </w:rPr>
      </w:pPr>
    </w:p>
    <w:p w14:paraId="39EED35E" w14:textId="77777777" w:rsidR="00E92751" w:rsidRDefault="00E92751" w:rsidP="000500C3">
      <w:pPr>
        <w:rPr>
          <w:rFonts w:ascii="Roboto" w:hAnsi="Roboto" w:cs="Arial"/>
          <w:b/>
          <w:color w:val="000000"/>
        </w:rPr>
      </w:pPr>
    </w:p>
    <w:p w14:paraId="000FAB52" w14:textId="021516D4" w:rsidR="000500C3" w:rsidRDefault="000500C3" w:rsidP="000500C3">
      <w:pPr>
        <w:rPr>
          <w:rFonts w:ascii="Roboto" w:hAnsi="Roboto" w:cs="Arial"/>
          <w:b/>
          <w:color w:val="000000"/>
        </w:rPr>
      </w:pPr>
      <w:r w:rsidRPr="000500C3">
        <w:rPr>
          <w:rFonts w:ascii="Roboto" w:hAnsi="Roboto" w:cs="Arial"/>
          <w:b/>
          <w:color w:val="000000"/>
        </w:rPr>
        <w:t xml:space="preserve">Progetto PNRR M.5 C.2.1 I.1.3.1 – Ambito Territoriale Sociale </w:t>
      </w:r>
      <w:r w:rsidR="00826C94">
        <w:rPr>
          <w:rFonts w:ascii="Roboto" w:hAnsi="Roboto" w:cs="Arial"/>
          <w:b/>
          <w:color w:val="000000"/>
        </w:rPr>
        <w:t>4 – ATS Milano Città Metropolitana</w:t>
      </w:r>
    </w:p>
    <w:p w14:paraId="0E397D8B" w14:textId="77777777" w:rsidR="00826C94" w:rsidRPr="000500C3" w:rsidRDefault="00826C94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5C2E03E6" w14:textId="77777777" w:rsidTr="003E42FA">
        <w:tc>
          <w:tcPr>
            <w:tcW w:w="9628" w:type="dxa"/>
          </w:tcPr>
          <w:p w14:paraId="742C2255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TITOLO DEL PROGETTO</w:t>
            </w:r>
          </w:p>
        </w:tc>
      </w:tr>
      <w:tr w:rsidR="000500C3" w:rsidRPr="000500C3" w14:paraId="0D14907D" w14:textId="77777777" w:rsidTr="003E42FA">
        <w:tc>
          <w:tcPr>
            <w:tcW w:w="9628" w:type="dxa"/>
          </w:tcPr>
          <w:p w14:paraId="6C58811E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A5E51B0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2F70951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68F7CBEC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767FFD14" w14:textId="77777777" w:rsidTr="003E42FA">
        <w:tc>
          <w:tcPr>
            <w:tcW w:w="9628" w:type="dxa"/>
          </w:tcPr>
          <w:p w14:paraId="055705A3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ETS PROPONENTE/I</w:t>
            </w:r>
          </w:p>
        </w:tc>
      </w:tr>
      <w:tr w:rsidR="000500C3" w:rsidRPr="000500C3" w14:paraId="4BB38B12" w14:textId="77777777" w:rsidTr="003E42FA">
        <w:tc>
          <w:tcPr>
            <w:tcW w:w="9628" w:type="dxa"/>
          </w:tcPr>
          <w:p w14:paraId="34D4EAB9" w14:textId="431579DC" w:rsidR="008A05AD" w:rsidRDefault="008A05AD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1F81BB1" w14:textId="77777777" w:rsidR="008A05AD" w:rsidRDefault="008A05AD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1B79A9F" w14:textId="77777777" w:rsidR="008A05AD" w:rsidRPr="000500C3" w:rsidRDefault="008A05AD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41EB0C0D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619FD20C" w14:textId="77777777" w:rsidTr="003E42FA">
        <w:tc>
          <w:tcPr>
            <w:tcW w:w="9628" w:type="dxa"/>
          </w:tcPr>
          <w:p w14:paraId="713A38BE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ULTERIORI PARTNER-COLLABORAZIONI</w:t>
            </w:r>
          </w:p>
        </w:tc>
      </w:tr>
      <w:tr w:rsidR="000500C3" w:rsidRPr="000500C3" w14:paraId="24BE5697" w14:textId="77777777" w:rsidTr="003E42FA">
        <w:tc>
          <w:tcPr>
            <w:tcW w:w="9628" w:type="dxa"/>
          </w:tcPr>
          <w:p w14:paraId="4B4A0E7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7319F1F3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563E7BF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2055E960" w14:textId="77777777" w:rsidR="005D4ED8" w:rsidRDefault="005D4ED8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5AD" w:rsidRPr="000500C3" w14:paraId="19A906FE" w14:textId="77777777" w:rsidTr="00FE50CC">
        <w:tc>
          <w:tcPr>
            <w:tcW w:w="9628" w:type="dxa"/>
          </w:tcPr>
          <w:p w14:paraId="6F1BD436" w14:textId="22470747" w:rsidR="008A05AD" w:rsidRPr="000500C3" w:rsidRDefault="0065764B" w:rsidP="00FE50CC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>
              <w:rPr>
                <w:rFonts w:ascii="Roboto" w:hAnsi="Roboto" w:cs="Arial"/>
                <w:b/>
                <w:bCs/>
                <w:color w:val="000000"/>
              </w:rPr>
              <w:t>REFERENTE/I</w:t>
            </w:r>
            <w:r w:rsidR="008A05AD">
              <w:rPr>
                <w:rFonts w:ascii="Roboto" w:hAnsi="Roboto" w:cs="Arial"/>
                <w:b/>
                <w:bCs/>
                <w:color w:val="000000"/>
              </w:rPr>
              <w:t xml:space="preserve"> PER LA PARTECIPAZIONE ALL’EVENTUALE FASE DI CO-PROGETTAZIONE</w:t>
            </w:r>
          </w:p>
        </w:tc>
      </w:tr>
      <w:tr w:rsidR="008A05AD" w:rsidRPr="000500C3" w14:paraId="0177F2D8" w14:textId="77777777" w:rsidTr="00FE50CC">
        <w:tc>
          <w:tcPr>
            <w:tcW w:w="9628" w:type="dxa"/>
          </w:tcPr>
          <w:p w14:paraId="047DFCFE" w14:textId="77777777" w:rsidR="008A05AD" w:rsidRPr="000500C3" w:rsidRDefault="008A05AD" w:rsidP="00FE50CC">
            <w:pPr>
              <w:rPr>
                <w:rFonts w:ascii="Roboto" w:hAnsi="Roboto" w:cs="Arial"/>
                <w:b/>
                <w:color w:val="000000"/>
              </w:rPr>
            </w:pPr>
          </w:p>
          <w:p w14:paraId="705F5105" w14:textId="77777777" w:rsidR="008A05AD" w:rsidRPr="000500C3" w:rsidRDefault="008A05AD" w:rsidP="00FE50CC">
            <w:pPr>
              <w:rPr>
                <w:rFonts w:ascii="Roboto" w:hAnsi="Roboto" w:cs="Arial"/>
                <w:b/>
                <w:color w:val="000000"/>
              </w:rPr>
            </w:pPr>
          </w:p>
          <w:p w14:paraId="13B4283A" w14:textId="77777777" w:rsidR="008A05AD" w:rsidRPr="000500C3" w:rsidRDefault="008A05AD" w:rsidP="00FE50CC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321E14FB" w14:textId="77777777" w:rsidR="008A05AD" w:rsidRPr="000500C3" w:rsidRDefault="008A05AD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47BF7BD4" w14:textId="77777777" w:rsidTr="003E42FA">
        <w:tc>
          <w:tcPr>
            <w:tcW w:w="9628" w:type="dxa"/>
          </w:tcPr>
          <w:p w14:paraId="4286C850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ANALISI DI CONTESTO</w:t>
            </w:r>
          </w:p>
        </w:tc>
      </w:tr>
      <w:tr w:rsidR="000500C3" w:rsidRPr="000500C3" w14:paraId="28575C29" w14:textId="77777777" w:rsidTr="003E42FA">
        <w:tc>
          <w:tcPr>
            <w:tcW w:w="9628" w:type="dxa"/>
          </w:tcPr>
          <w:p w14:paraId="17FE5AE5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Riferimenti teorici</w:t>
            </w:r>
          </w:p>
          <w:p w14:paraId="13F1C5BB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3D3B55CD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50FAADFD" w14:textId="77777777" w:rsidTr="003E42FA">
        <w:tc>
          <w:tcPr>
            <w:tcW w:w="9628" w:type="dxa"/>
          </w:tcPr>
          <w:p w14:paraId="3A775DB2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Contesto socio-culturale e lettura dei bisogni del territorio</w:t>
            </w:r>
          </w:p>
          <w:p w14:paraId="1052567A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41CC2D82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3BF1B3FA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03C699BC" w14:textId="77777777" w:rsidTr="003E42FA">
        <w:tc>
          <w:tcPr>
            <w:tcW w:w="9628" w:type="dxa"/>
          </w:tcPr>
          <w:p w14:paraId="42925B55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DEFINIZIONE DEGLI OBBIETTIVI</w:t>
            </w:r>
          </w:p>
        </w:tc>
      </w:tr>
      <w:tr w:rsidR="000500C3" w:rsidRPr="000500C3" w14:paraId="50AAE6BF" w14:textId="77777777" w:rsidTr="003E42FA">
        <w:tc>
          <w:tcPr>
            <w:tcW w:w="9628" w:type="dxa"/>
          </w:tcPr>
          <w:p w14:paraId="75046A34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Obbiettivi generali</w:t>
            </w:r>
          </w:p>
          <w:p w14:paraId="456B53D6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17C17D4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5D1AE065" w14:textId="77777777" w:rsidTr="003E42FA">
        <w:tc>
          <w:tcPr>
            <w:tcW w:w="9628" w:type="dxa"/>
          </w:tcPr>
          <w:p w14:paraId="47631935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Obbiettivi specifici</w:t>
            </w:r>
          </w:p>
          <w:p w14:paraId="3FCAEEB4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6734512C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6B1F739B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00C3" w:rsidRPr="000500C3" w14:paraId="76F40220" w14:textId="77777777" w:rsidTr="003E42FA">
        <w:tc>
          <w:tcPr>
            <w:tcW w:w="9628" w:type="dxa"/>
            <w:gridSpan w:val="2"/>
          </w:tcPr>
          <w:p w14:paraId="30A2F73F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DESCRIZIONE DEL PROGETTO</w:t>
            </w:r>
          </w:p>
        </w:tc>
      </w:tr>
      <w:tr w:rsidR="000500C3" w:rsidRPr="000500C3" w14:paraId="1E398350" w14:textId="77777777" w:rsidTr="003E42FA">
        <w:tc>
          <w:tcPr>
            <w:tcW w:w="9628" w:type="dxa"/>
            <w:gridSpan w:val="2"/>
          </w:tcPr>
          <w:p w14:paraId="0A028874" w14:textId="77777777" w:rsidR="000500C3" w:rsidRPr="000500C3" w:rsidRDefault="000500C3" w:rsidP="000500C3">
            <w:pPr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A</w:t>
            </w:r>
            <w:r w:rsidRPr="000500C3">
              <w:rPr>
                <w:rFonts w:ascii="Roboto" w:hAnsi="Roboto" w:cs="Arial"/>
                <w:b/>
                <w:color w:val="000000"/>
              </w:rPr>
              <w:t xml:space="preserve"> - </w:t>
            </w:r>
            <w:r w:rsidRPr="000500C3">
              <w:rPr>
                <w:rFonts w:ascii="Roboto" w:hAnsi="Roboto" w:cs="Arial"/>
                <w:b/>
                <w:bCs/>
                <w:color w:val="000000"/>
              </w:rPr>
              <w:t>GESTIONE DI UNA RETE DI APPARTAMENTI DI PROPRIETÀ PUBBLICA</w:t>
            </w:r>
          </w:p>
        </w:tc>
      </w:tr>
      <w:tr w:rsidR="000500C3" w:rsidRPr="000500C3" w14:paraId="7BB24D6C" w14:textId="77777777" w:rsidTr="003E42FA">
        <w:tc>
          <w:tcPr>
            <w:tcW w:w="4814" w:type="dxa"/>
          </w:tcPr>
          <w:p w14:paraId="1F6F5E3E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Riqualificazione e gestione della rete degli alloggi esistente</w:t>
            </w:r>
          </w:p>
          <w:p w14:paraId="0E7F439F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351EF19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394E5EBC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0E95252C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0ABFB86B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78129385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422ADD2E" w14:textId="77777777" w:rsidTr="003E42FA">
        <w:tc>
          <w:tcPr>
            <w:tcW w:w="4814" w:type="dxa"/>
          </w:tcPr>
          <w:p w14:paraId="02512F09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Implementazione della rete di alloggi</w:t>
            </w:r>
          </w:p>
          <w:p w14:paraId="7F86170D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562F4310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6E2C9899" w14:textId="77777777" w:rsid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0EA08488" w14:textId="77777777" w:rsidR="00092487" w:rsidRDefault="00092487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6CF376B" w14:textId="77777777" w:rsidR="00092487" w:rsidRDefault="00092487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5AAAAA5C" w14:textId="77777777" w:rsidR="00092487" w:rsidRPr="000500C3" w:rsidRDefault="00092487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3FE712FA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ECFE22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2823CA23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000E5DA3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582DAFBE" w14:textId="77777777" w:rsidTr="003E42FA">
        <w:tc>
          <w:tcPr>
            <w:tcW w:w="9628" w:type="dxa"/>
            <w:gridSpan w:val="2"/>
          </w:tcPr>
          <w:p w14:paraId="0173F293" w14:textId="7D902972" w:rsidR="000500C3" w:rsidRPr="000500C3" w:rsidRDefault="000500C3" w:rsidP="000500C3">
            <w:pPr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lastRenderedPageBreak/>
              <w:t>B</w:t>
            </w:r>
            <w:r w:rsidRPr="000500C3">
              <w:rPr>
                <w:rFonts w:ascii="Roboto" w:hAnsi="Roboto" w:cs="Arial"/>
                <w:b/>
                <w:color w:val="000000"/>
              </w:rPr>
              <w:t xml:space="preserve"> - </w:t>
            </w:r>
            <w:r w:rsidRPr="000500C3">
              <w:rPr>
                <w:rFonts w:ascii="Roboto" w:hAnsi="Roboto" w:cs="Arial"/>
                <w:b/>
                <w:bCs/>
                <w:color w:val="000000"/>
              </w:rPr>
              <w:t xml:space="preserve">SVILUPPO DI UN SISTEMA DI PRESA IN CARICO </w:t>
            </w:r>
            <w:r w:rsidR="00A37135">
              <w:rPr>
                <w:rFonts w:ascii="Roboto" w:hAnsi="Roboto" w:cs="Arial"/>
                <w:b/>
                <w:bCs/>
                <w:color w:val="000000"/>
              </w:rPr>
              <w:t>E</w:t>
            </w:r>
            <w:r w:rsidRPr="000500C3">
              <w:rPr>
                <w:rFonts w:ascii="Roboto" w:hAnsi="Roboto" w:cs="Arial"/>
                <w:b/>
                <w:bCs/>
                <w:color w:val="000000"/>
              </w:rPr>
              <w:t xml:space="preserve"> ACCOMPAGNAMENTO MULTILIVELLO</w:t>
            </w:r>
          </w:p>
        </w:tc>
      </w:tr>
      <w:tr w:rsidR="000500C3" w:rsidRPr="000500C3" w14:paraId="1F6F13A8" w14:textId="77777777" w:rsidTr="003E42FA">
        <w:tc>
          <w:tcPr>
            <w:tcW w:w="4814" w:type="dxa"/>
          </w:tcPr>
          <w:p w14:paraId="6BBBEAA8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 xml:space="preserve">Equipe multidisplinare d’Ambito per la presa in carico dei beneficiari </w:t>
            </w:r>
          </w:p>
          <w:p w14:paraId="23262425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094575B0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48C09709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2995442C" w14:textId="77777777" w:rsidTr="003E42FA">
        <w:tc>
          <w:tcPr>
            <w:tcW w:w="4814" w:type="dxa"/>
          </w:tcPr>
          <w:p w14:paraId="0351D047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Presa in carico e Progetto Personalizzato</w:t>
            </w:r>
          </w:p>
          <w:p w14:paraId="74AFE8C4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B81912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54AA6FF1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76123F30" w14:textId="77777777" w:rsidTr="003E42FA">
        <w:tc>
          <w:tcPr>
            <w:tcW w:w="4814" w:type="dxa"/>
          </w:tcPr>
          <w:p w14:paraId="5E651ABC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 xml:space="preserve">Lavoro di comunità </w:t>
            </w:r>
          </w:p>
          <w:p w14:paraId="67BF7476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36E3CEB9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5C7E72B6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7A03925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19961E13" w14:textId="77777777" w:rsidTr="003E42FA">
        <w:tc>
          <w:tcPr>
            <w:tcW w:w="4814" w:type="dxa"/>
          </w:tcPr>
          <w:p w14:paraId="350F1324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Rete territoriale</w:t>
            </w:r>
          </w:p>
        </w:tc>
        <w:tc>
          <w:tcPr>
            <w:tcW w:w="4814" w:type="dxa"/>
          </w:tcPr>
          <w:p w14:paraId="1E5E2BEA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DC76FB3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0714E8A4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82DA169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6FD59995" w14:textId="77777777" w:rsidTr="003E42FA">
        <w:tc>
          <w:tcPr>
            <w:tcW w:w="4814" w:type="dxa"/>
          </w:tcPr>
          <w:p w14:paraId="2F0C8C14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Integrazione tra politiche di Welfare</w:t>
            </w:r>
          </w:p>
          <w:p w14:paraId="0F66B88E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72C2D887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37F9B50B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4814" w:type="dxa"/>
          </w:tcPr>
          <w:p w14:paraId="01A34689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7071E296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34EFD37C" w14:textId="77777777" w:rsidTr="003E42FA">
        <w:tc>
          <w:tcPr>
            <w:tcW w:w="9628" w:type="dxa"/>
          </w:tcPr>
          <w:p w14:paraId="5C0E8ACD" w14:textId="77777777" w:rsidR="000500C3" w:rsidRPr="000500C3" w:rsidRDefault="000500C3" w:rsidP="00A37135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MODELLO ORGANIZZATIVO</w:t>
            </w:r>
          </w:p>
        </w:tc>
      </w:tr>
      <w:tr w:rsidR="000500C3" w:rsidRPr="000500C3" w14:paraId="40F38D62" w14:textId="77777777" w:rsidTr="003E42FA">
        <w:tc>
          <w:tcPr>
            <w:tcW w:w="9628" w:type="dxa"/>
          </w:tcPr>
          <w:p w14:paraId="6F90FCEF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Metodologia d’intervento – fasi - strumenti</w:t>
            </w:r>
          </w:p>
          <w:p w14:paraId="28444234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5DAC9596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381A598A" w14:textId="77777777" w:rsidTr="003E42FA">
        <w:tc>
          <w:tcPr>
            <w:tcW w:w="9628" w:type="dxa"/>
          </w:tcPr>
          <w:p w14:paraId="5A83C609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Organigramma del personale impiegato e contenimento del turn over</w:t>
            </w:r>
          </w:p>
          <w:p w14:paraId="0C513485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22587F5A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54306BFC" w14:textId="77777777" w:rsidTr="003E42FA">
        <w:tc>
          <w:tcPr>
            <w:tcW w:w="9628" w:type="dxa"/>
          </w:tcPr>
          <w:p w14:paraId="65E9E5A9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Piano della formazione e supervisione</w:t>
            </w:r>
          </w:p>
          <w:p w14:paraId="591C7F20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3545DCB2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60AB7BC9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21F7FE7B" w14:textId="77777777" w:rsidTr="003E42FA">
        <w:tc>
          <w:tcPr>
            <w:tcW w:w="9628" w:type="dxa"/>
          </w:tcPr>
          <w:p w14:paraId="2DB8B4AC" w14:textId="77777777" w:rsidR="000500C3" w:rsidRPr="000500C3" w:rsidRDefault="000500C3" w:rsidP="003E3C81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STRUMENTI DI GOVERNO</w:t>
            </w:r>
          </w:p>
        </w:tc>
      </w:tr>
      <w:tr w:rsidR="000500C3" w:rsidRPr="000500C3" w14:paraId="1C6B9CAE" w14:textId="77777777" w:rsidTr="003E42FA">
        <w:tc>
          <w:tcPr>
            <w:tcW w:w="9628" w:type="dxa"/>
          </w:tcPr>
          <w:p w14:paraId="41EA7FE9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Cabina di regia</w:t>
            </w:r>
          </w:p>
          <w:p w14:paraId="5C39F592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368EB96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30388065" w14:textId="77777777" w:rsidTr="003E42FA">
        <w:tc>
          <w:tcPr>
            <w:tcW w:w="9628" w:type="dxa"/>
          </w:tcPr>
          <w:p w14:paraId="67668724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Raccordo con l’ufficio di piano</w:t>
            </w:r>
          </w:p>
          <w:p w14:paraId="635B584D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42577536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0500C3" w:rsidRPr="000500C3" w14:paraId="067364DB" w14:textId="77777777" w:rsidTr="003E42FA">
        <w:tc>
          <w:tcPr>
            <w:tcW w:w="9628" w:type="dxa"/>
          </w:tcPr>
          <w:p w14:paraId="02A26C20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Strumenti di Monitoraggio e verifica</w:t>
            </w:r>
          </w:p>
          <w:p w14:paraId="2C1ABB67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1894259B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13F0EC38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0C3" w:rsidRPr="000500C3" w14:paraId="2F4B7DF4" w14:textId="77777777" w:rsidTr="003E42FA">
        <w:tc>
          <w:tcPr>
            <w:tcW w:w="9628" w:type="dxa"/>
          </w:tcPr>
          <w:p w14:paraId="1CA2DED6" w14:textId="77777777" w:rsidR="000500C3" w:rsidRPr="000500C3" w:rsidRDefault="000500C3" w:rsidP="003E3C81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0500C3">
              <w:rPr>
                <w:rFonts w:ascii="Roboto" w:hAnsi="Roboto" w:cs="Arial"/>
                <w:b/>
                <w:bCs/>
                <w:color w:val="000000"/>
              </w:rPr>
              <w:t>IMPATTO ATTESO RISPETTO AI BISOGNI DELLA COMUNITA’</w:t>
            </w:r>
          </w:p>
        </w:tc>
      </w:tr>
      <w:tr w:rsidR="000500C3" w:rsidRPr="000500C3" w14:paraId="093C616D" w14:textId="77777777" w:rsidTr="003E42FA">
        <w:tc>
          <w:tcPr>
            <w:tcW w:w="9628" w:type="dxa"/>
          </w:tcPr>
          <w:p w14:paraId="7E2BB4AE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  <w:r w:rsidRPr="000500C3">
              <w:rPr>
                <w:rFonts w:ascii="Roboto" w:hAnsi="Roboto" w:cs="Arial"/>
                <w:bCs/>
                <w:color w:val="000000"/>
              </w:rPr>
              <w:t>Descrizione Valutazione di impatto del progetto (VIS) in relazione ai risultati attesi</w:t>
            </w:r>
          </w:p>
          <w:p w14:paraId="6DBF7C82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66186675" w14:textId="77777777" w:rsidR="000500C3" w:rsidRPr="000500C3" w:rsidRDefault="000500C3" w:rsidP="000500C3">
            <w:pPr>
              <w:rPr>
                <w:rFonts w:ascii="Roboto" w:hAnsi="Roboto" w:cs="Arial"/>
                <w:bCs/>
                <w:color w:val="000000"/>
              </w:rPr>
            </w:pPr>
          </w:p>
          <w:p w14:paraId="511F919C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321F838" w14:textId="77777777" w:rsidR="000500C3" w:rsidRPr="000500C3" w:rsidRDefault="000500C3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6C724758" w14:textId="4261587B" w:rsidR="000500C3" w:rsidRPr="000500C3" w:rsidRDefault="000500C3" w:rsidP="000500C3">
      <w:pPr>
        <w:numPr>
          <w:ilvl w:val="0"/>
          <w:numId w:val="11"/>
        </w:numPr>
        <w:rPr>
          <w:rFonts w:ascii="Roboto" w:hAnsi="Roboto" w:cs="Arial"/>
          <w:b/>
          <w:bCs/>
          <w:color w:val="000000"/>
          <w:u w:val="single"/>
        </w:rPr>
      </w:pPr>
      <w:r w:rsidRPr="000500C3">
        <w:rPr>
          <w:rFonts w:ascii="Roboto" w:hAnsi="Roboto" w:cs="Arial"/>
          <w:b/>
          <w:bCs/>
          <w:color w:val="000000"/>
          <w:u w:val="single"/>
        </w:rPr>
        <w:t>Per i criteri di valutazione del progetto, si veda l’articolo 13.1</w:t>
      </w:r>
      <w:r w:rsidR="007C761B">
        <w:rPr>
          <w:rFonts w:ascii="Roboto" w:hAnsi="Roboto" w:cs="Arial"/>
          <w:b/>
          <w:bCs/>
          <w:color w:val="000000"/>
          <w:u w:val="single"/>
        </w:rPr>
        <w:t>5</w:t>
      </w:r>
      <w:r w:rsidRPr="000500C3">
        <w:rPr>
          <w:rFonts w:ascii="Roboto" w:hAnsi="Roboto" w:cs="Arial"/>
          <w:b/>
          <w:bCs/>
          <w:color w:val="000000"/>
          <w:u w:val="single"/>
        </w:rPr>
        <w:t xml:space="preserve"> dell’Avviso</w:t>
      </w:r>
      <w:r w:rsidR="007C761B">
        <w:rPr>
          <w:rFonts w:ascii="Roboto" w:hAnsi="Roboto" w:cs="Arial"/>
          <w:b/>
          <w:bCs/>
          <w:color w:val="000000"/>
          <w:u w:val="single"/>
        </w:rPr>
        <w:t xml:space="preserve"> Pubblico</w:t>
      </w:r>
    </w:p>
    <w:p w14:paraId="098226FF" w14:textId="77777777" w:rsidR="003E3C81" w:rsidRDefault="003E3C81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75500243" w14:textId="77777777" w:rsidR="003E3C81" w:rsidRDefault="003E3C81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7E6DCB96" w14:textId="77777777" w:rsidR="0065764B" w:rsidRDefault="0065764B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6D1B9126" w14:textId="77777777" w:rsidR="00092487" w:rsidRDefault="00092487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67A8877E" w14:textId="77777777" w:rsidR="00092487" w:rsidRDefault="00092487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37BCF4EB" w14:textId="77777777" w:rsidR="00092487" w:rsidRDefault="00092487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01D8A33F" w14:textId="77777777" w:rsidR="0065764B" w:rsidRDefault="0065764B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3D14E324" w14:textId="77777777" w:rsidR="0065764B" w:rsidRDefault="0065764B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61446999" w14:textId="77777777" w:rsidR="0065764B" w:rsidRDefault="0065764B" w:rsidP="000500C3">
      <w:pPr>
        <w:rPr>
          <w:rFonts w:ascii="Roboto" w:hAnsi="Roboto" w:cs="Arial"/>
          <w:b/>
          <w:bCs/>
          <w:color w:val="000000"/>
          <w:u w:val="single"/>
        </w:rPr>
      </w:pPr>
    </w:p>
    <w:p w14:paraId="7727F65F" w14:textId="4B94E8B2" w:rsidR="000500C3" w:rsidRDefault="000500C3" w:rsidP="000500C3">
      <w:pPr>
        <w:rPr>
          <w:rFonts w:ascii="Roboto" w:hAnsi="Roboto" w:cs="Arial"/>
          <w:b/>
          <w:bCs/>
          <w:color w:val="000000"/>
          <w:u w:val="single"/>
        </w:rPr>
      </w:pPr>
      <w:r w:rsidRPr="000500C3">
        <w:rPr>
          <w:rFonts w:ascii="Roboto" w:hAnsi="Roboto" w:cs="Arial"/>
          <w:b/>
          <w:bCs/>
          <w:color w:val="000000"/>
          <w:u w:val="single"/>
        </w:rPr>
        <w:lastRenderedPageBreak/>
        <w:t>Cronoprogramma di massima:</w:t>
      </w:r>
    </w:p>
    <w:p w14:paraId="3A812795" w14:textId="77777777" w:rsidR="00826C94" w:rsidRPr="000500C3" w:rsidRDefault="00826C94" w:rsidP="000500C3">
      <w:pPr>
        <w:rPr>
          <w:rFonts w:ascii="Roboto" w:hAnsi="Roboto" w:cs="Arial"/>
          <w:b/>
          <w:bCs/>
          <w:color w:val="00000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4"/>
        <w:gridCol w:w="1652"/>
        <w:gridCol w:w="1287"/>
        <w:gridCol w:w="675"/>
        <w:gridCol w:w="593"/>
        <w:gridCol w:w="593"/>
        <w:gridCol w:w="593"/>
        <w:gridCol w:w="593"/>
        <w:gridCol w:w="593"/>
        <w:gridCol w:w="675"/>
      </w:tblGrid>
      <w:tr w:rsidR="0065764B" w:rsidRPr="000500C3" w14:paraId="7E238D74" w14:textId="77777777" w:rsidTr="0065764B">
        <w:trPr>
          <w:gridAfter w:val="7"/>
          <w:wAfter w:w="4315" w:type="dxa"/>
          <w:trHeight w:val="240"/>
        </w:trPr>
        <w:tc>
          <w:tcPr>
            <w:tcW w:w="1294" w:type="dxa"/>
            <w:vMerge w:val="restart"/>
          </w:tcPr>
          <w:p w14:paraId="5323A10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AZIONI (indicare le fasi di lavoro proposte)</w:t>
            </w:r>
          </w:p>
        </w:tc>
        <w:tc>
          <w:tcPr>
            <w:tcW w:w="1652" w:type="dxa"/>
            <w:vMerge w:val="restart"/>
          </w:tcPr>
          <w:p w14:paraId="18E4A55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RESPONSABILE AZIONE</w:t>
            </w:r>
          </w:p>
          <w:p w14:paraId="16A8C03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62E3F41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  <w:vMerge w:val="restart"/>
          </w:tcPr>
          <w:p w14:paraId="5E183A4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ATTIVITA’</w:t>
            </w:r>
          </w:p>
          <w:p w14:paraId="62815FE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184A240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627E6ABE" w14:textId="77777777" w:rsidTr="00225641">
        <w:trPr>
          <w:trHeight w:val="269"/>
        </w:trPr>
        <w:tc>
          <w:tcPr>
            <w:tcW w:w="1294" w:type="dxa"/>
            <w:vMerge/>
          </w:tcPr>
          <w:p w14:paraId="34F685C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707675F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  <w:vMerge/>
          </w:tcPr>
          <w:p w14:paraId="0B983C5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14:paraId="6A4F33F6" w14:textId="417C2FDB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>
              <w:rPr>
                <w:rFonts w:ascii="Roboto" w:hAnsi="Roboto" w:cs="Arial"/>
                <w:b/>
                <w:color w:val="000000"/>
              </w:rPr>
              <w:t>2024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</w:tcPr>
          <w:p w14:paraId="7B894F36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2025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DB0CB9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2026</w:t>
            </w:r>
          </w:p>
        </w:tc>
      </w:tr>
      <w:tr w:rsidR="0065764B" w:rsidRPr="000500C3" w14:paraId="52C57B43" w14:textId="77777777" w:rsidTr="0065764B">
        <w:trPr>
          <w:trHeight w:val="537"/>
        </w:trPr>
        <w:tc>
          <w:tcPr>
            <w:tcW w:w="1294" w:type="dxa"/>
            <w:vMerge/>
          </w:tcPr>
          <w:p w14:paraId="26D1D88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5B6CCD9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  <w:vMerge/>
          </w:tcPr>
          <w:p w14:paraId="78191C0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0CBBFFF8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3 trim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23577329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4 trim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6CE9A9DC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1 trim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5B263F14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2 trim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654EBA4E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3 trim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184E2C96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4 trim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0A113FB3" w14:textId="77777777" w:rsidR="0065764B" w:rsidRPr="000500C3" w:rsidRDefault="0065764B" w:rsidP="0065764B">
            <w:pPr>
              <w:jc w:val="center"/>
              <w:rPr>
                <w:rFonts w:ascii="Roboto" w:hAnsi="Roboto" w:cs="Arial"/>
                <w:b/>
                <w:color w:val="000000"/>
              </w:rPr>
            </w:pPr>
            <w:r w:rsidRPr="000500C3">
              <w:rPr>
                <w:rFonts w:ascii="Roboto" w:hAnsi="Roboto" w:cs="Arial"/>
                <w:b/>
                <w:color w:val="000000"/>
              </w:rPr>
              <w:t>1 trim</w:t>
            </w:r>
          </w:p>
        </w:tc>
      </w:tr>
      <w:tr w:rsidR="0065764B" w:rsidRPr="000500C3" w14:paraId="37B036FE" w14:textId="77777777" w:rsidTr="0065764B">
        <w:trPr>
          <w:trHeight w:val="69"/>
        </w:trPr>
        <w:tc>
          <w:tcPr>
            <w:tcW w:w="1294" w:type="dxa"/>
            <w:vMerge w:val="restart"/>
          </w:tcPr>
          <w:p w14:paraId="7D168CE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6527A83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 w:val="restart"/>
          </w:tcPr>
          <w:p w14:paraId="3D6E535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  <w:p w14:paraId="4C7F7A3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5180220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 w:val="restart"/>
          </w:tcPr>
          <w:p w14:paraId="78DD3A7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5A183DA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6F01C41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31CDC9A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3EBDF73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18C0DF6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 w:val="restart"/>
          </w:tcPr>
          <w:p w14:paraId="3A46582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78468785" w14:textId="77777777" w:rsidTr="0065764B">
        <w:trPr>
          <w:trHeight w:val="67"/>
        </w:trPr>
        <w:tc>
          <w:tcPr>
            <w:tcW w:w="1294" w:type="dxa"/>
            <w:vMerge/>
          </w:tcPr>
          <w:p w14:paraId="7E3A86E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26569447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6283368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166BB5C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D288F5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581001D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922FA3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4DE5951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B94E13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19915A6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4928F759" w14:textId="77777777" w:rsidTr="0065764B">
        <w:trPr>
          <w:trHeight w:val="90"/>
        </w:trPr>
        <w:tc>
          <w:tcPr>
            <w:tcW w:w="1294" w:type="dxa"/>
            <w:vMerge/>
          </w:tcPr>
          <w:p w14:paraId="44C9F28D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126AE12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294CEF3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D17019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6A42DA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13795EE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23B878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0CB59A7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43B2F1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6D89590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24E2DDE6" w14:textId="77777777" w:rsidTr="0065764B">
        <w:trPr>
          <w:trHeight w:val="90"/>
        </w:trPr>
        <w:tc>
          <w:tcPr>
            <w:tcW w:w="1294" w:type="dxa"/>
            <w:vMerge/>
          </w:tcPr>
          <w:p w14:paraId="43A5E5C7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4E6CD1F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3FBFE64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DD02B7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620B46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1FB669A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3FF098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5A1D30D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2CE6CBA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2D1F4D3D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404F2BC4" w14:textId="77777777" w:rsidTr="0065764B">
        <w:trPr>
          <w:trHeight w:val="90"/>
        </w:trPr>
        <w:tc>
          <w:tcPr>
            <w:tcW w:w="1294" w:type="dxa"/>
            <w:vMerge/>
          </w:tcPr>
          <w:p w14:paraId="2E6797F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573EEA8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23B71AAD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185B38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144272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1E9F653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63FB3C4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8448AA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888AD4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6E6C002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1E88F247" w14:textId="77777777" w:rsidTr="0065764B">
        <w:trPr>
          <w:trHeight w:val="67"/>
        </w:trPr>
        <w:tc>
          <w:tcPr>
            <w:tcW w:w="1294" w:type="dxa"/>
            <w:vMerge/>
          </w:tcPr>
          <w:p w14:paraId="384ED63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437DF2C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51D75F2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3DE5C56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2D40D9D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C1B152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607603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64022EA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42C4003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4488E5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3D536099" w14:textId="77777777" w:rsidTr="0065764B">
        <w:trPr>
          <w:trHeight w:val="54"/>
        </w:trPr>
        <w:tc>
          <w:tcPr>
            <w:tcW w:w="1294" w:type="dxa"/>
            <w:vMerge w:val="restart"/>
          </w:tcPr>
          <w:p w14:paraId="06C3457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 w:val="restart"/>
          </w:tcPr>
          <w:p w14:paraId="0C4CBE8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7734E6E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 w:val="restart"/>
          </w:tcPr>
          <w:p w14:paraId="3C52B0A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4B4F80C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440C668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2AC5214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679A866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 w:val="restart"/>
          </w:tcPr>
          <w:p w14:paraId="2E22B63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 w:val="restart"/>
          </w:tcPr>
          <w:p w14:paraId="04B560E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2E443A3A" w14:textId="77777777" w:rsidTr="0065764B">
        <w:trPr>
          <w:trHeight w:val="54"/>
        </w:trPr>
        <w:tc>
          <w:tcPr>
            <w:tcW w:w="1294" w:type="dxa"/>
            <w:vMerge/>
          </w:tcPr>
          <w:p w14:paraId="42ADAFE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1C417D4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17707A5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4B9ECC6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2614F33F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CC4919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6C119E8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AFA762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592C3E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1A724EC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282D5675" w14:textId="77777777" w:rsidTr="0065764B">
        <w:trPr>
          <w:trHeight w:val="54"/>
        </w:trPr>
        <w:tc>
          <w:tcPr>
            <w:tcW w:w="1294" w:type="dxa"/>
            <w:vMerge/>
          </w:tcPr>
          <w:p w14:paraId="0A7A7D1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181CBF4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21E2F94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39B3417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2CE3A96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4E7BF1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999F4C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6250249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3798E52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F9C3F17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55134BAA" w14:textId="77777777" w:rsidTr="0065764B">
        <w:trPr>
          <w:trHeight w:val="54"/>
        </w:trPr>
        <w:tc>
          <w:tcPr>
            <w:tcW w:w="1294" w:type="dxa"/>
            <w:vMerge/>
          </w:tcPr>
          <w:p w14:paraId="6E5A9F2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259823B6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589ECBD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6907786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5EA1DD1B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2AC33A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2346FF5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5BD71E2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FC6E96D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0CF60465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  <w:tr w:rsidR="0065764B" w:rsidRPr="000500C3" w14:paraId="18B88A1B" w14:textId="77777777" w:rsidTr="0065764B">
        <w:trPr>
          <w:trHeight w:val="54"/>
        </w:trPr>
        <w:tc>
          <w:tcPr>
            <w:tcW w:w="1294" w:type="dxa"/>
            <w:vMerge/>
          </w:tcPr>
          <w:p w14:paraId="604AA2B4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652" w:type="dxa"/>
            <w:vMerge/>
          </w:tcPr>
          <w:p w14:paraId="2A50CD73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1287" w:type="dxa"/>
          </w:tcPr>
          <w:p w14:paraId="78E68A7E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10F11968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0C68744A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1E41F5A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6378E48C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2FE4BE81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593" w:type="dxa"/>
            <w:vMerge/>
          </w:tcPr>
          <w:p w14:paraId="756D2710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  <w:tc>
          <w:tcPr>
            <w:tcW w:w="675" w:type="dxa"/>
            <w:vMerge/>
          </w:tcPr>
          <w:p w14:paraId="77808699" w14:textId="77777777" w:rsidR="0065764B" w:rsidRPr="000500C3" w:rsidRDefault="0065764B" w:rsidP="000500C3">
            <w:pPr>
              <w:rPr>
                <w:rFonts w:ascii="Roboto" w:hAnsi="Roboto" w:cs="Arial"/>
                <w:b/>
                <w:color w:val="000000"/>
              </w:rPr>
            </w:pPr>
          </w:p>
        </w:tc>
      </w:tr>
    </w:tbl>
    <w:p w14:paraId="7A96DE49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08DA845E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4214C8B7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3264E1A8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6331C751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07B84DBD" w14:textId="28979BCE" w:rsidR="000500C3" w:rsidRPr="0025071C" w:rsidRDefault="0071640A" w:rsidP="000500C3">
      <w:pPr>
        <w:rPr>
          <w:rFonts w:ascii="Roboto" w:hAnsi="Roboto" w:cs="Arial"/>
          <w:bCs/>
          <w:color w:val="000000"/>
        </w:rPr>
      </w:pPr>
      <w:r w:rsidRPr="0025071C">
        <w:rPr>
          <w:rFonts w:ascii="Roboto" w:hAnsi="Roboto" w:cs="Arial"/>
          <w:bCs/>
          <w:color w:val="000000"/>
        </w:rPr>
        <w:t>LUOGO, DATA_______________________________________</w:t>
      </w:r>
    </w:p>
    <w:p w14:paraId="65DF2B67" w14:textId="77777777" w:rsidR="0071640A" w:rsidRPr="0025071C" w:rsidRDefault="0071640A" w:rsidP="000500C3">
      <w:pPr>
        <w:rPr>
          <w:rFonts w:ascii="Roboto" w:hAnsi="Roboto" w:cs="Arial"/>
          <w:bCs/>
          <w:color w:val="000000"/>
        </w:rPr>
      </w:pPr>
    </w:p>
    <w:p w14:paraId="7BEE74DA" w14:textId="77777777" w:rsidR="0071640A" w:rsidRPr="0025071C" w:rsidRDefault="0071640A" w:rsidP="000500C3">
      <w:pPr>
        <w:rPr>
          <w:rFonts w:ascii="Roboto" w:hAnsi="Roboto" w:cs="Arial"/>
          <w:bCs/>
          <w:color w:val="000000"/>
        </w:rPr>
      </w:pPr>
    </w:p>
    <w:p w14:paraId="2620A2C1" w14:textId="77777777" w:rsidR="0071640A" w:rsidRPr="0025071C" w:rsidRDefault="0071640A" w:rsidP="000500C3">
      <w:pPr>
        <w:rPr>
          <w:rFonts w:ascii="Roboto" w:hAnsi="Roboto" w:cs="Arial"/>
          <w:bCs/>
          <w:color w:val="000000"/>
        </w:rPr>
      </w:pPr>
    </w:p>
    <w:p w14:paraId="0F5FA1A3" w14:textId="13F6CB9E" w:rsidR="0071640A" w:rsidRPr="0025071C" w:rsidRDefault="0071640A" w:rsidP="000500C3">
      <w:pPr>
        <w:rPr>
          <w:rFonts w:ascii="Roboto" w:hAnsi="Roboto" w:cs="Arial"/>
          <w:bCs/>
          <w:color w:val="000000"/>
        </w:rPr>
      </w:pPr>
      <w:r w:rsidRPr="0025071C">
        <w:rPr>
          <w:rFonts w:ascii="Roboto" w:hAnsi="Roboto" w:cs="Arial"/>
          <w:bCs/>
          <w:color w:val="000000"/>
        </w:rPr>
        <w:t>FIRMA</w:t>
      </w:r>
      <w:r w:rsidR="008602F8">
        <w:rPr>
          <w:rFonts w:ascii="Roboto" w:hAnsi="Roboto" w:cs="Arial"/>
          <w:bCs/>
          <w:color w:val="000000"/>
        </w:rPr>
        <w:t xml:space="preserve"> (olografa)</w:t>
      </w:r>
      <w:r w:rsidRPr="0025071C">
        <w:rPr>
          <w:rFonts w:ascii="Roboto" w:hAnsi="Roboto" w:cs="Arial"/>
          <w:bCs/>
          <w:color w:val="000000"/>
        </w:rPr>
        <w:t>__________________________________________________</w:t>
      </w:r>
    </w:p>
    <w:p w14:paraId="448B00EF" w14:textId="77777777" w:rsidR="000500C3" w:rsidRPr="0025071C" w:rsidRDefault="000500C3" w:rsidP="000500C3">
      <w:pPr>
        <w:rPr>
          <w:rFonts w:ascii="Roboto" w:hAnsi="Roboto" w:cs="Arial"/>
          <w:bCs/>
          <w:color w:val="000000"/>
        </w:rPr>
      </w:pPr>
    </w:p>
    <w:p w14:paraId="23AFB049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260AA3BB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01381427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5F69E020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7BC82229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47D371D6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15C2EACC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71B65598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7AFE9EFA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1525D947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680D4764" w14:textId="77777777" w:rsidR="000500C3" w:rsidRPr="000500C3" w:rsidRDefault="000500C3" w:rsidP="000500C3">
      <w:pPr>
        <w:rPr>
          <w:rFonts w:ascii="Roboto" w:hAnsi="Roboto" w:cs="Arial"/>
          <w:b/>
          <w:color w:val="000000"/>
        </w:rPr>
      </w:pPr>
    </w:p>
    <w:p w14:paraId="62FF8F9C" w14:textId="77777777" w:rsidR="00B87E93" w:rsidRPr="00030DE1" w:rsidRDefault="00B87E93" w:rsidP="00B87E93">
      <w:pPr>
        <w:rPr>
          <w:rFonts w:ascii="Roboto" w:hAnsi="Roboto" w:cs="Arial"/>
          <w:b/>
          <w:color w:val="000000"/>
        </w:rPr>
      </w:pPr>
    </w:p>
    <w:bookmarkEnd w:id="0"/>
    <w:sectPr w:rsidR="00B87E93" w:rsidRPr="00030DE1" w:rsidSect="00497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3ACB" w14:textId="77777777" w:rsidR="0049737B" w:rsidRDefault="0049737B">
      <w:r>
        <w:separator/>
      </w:r>
    </w:p>
  </w:endnote>
  <w:endnote w:type="continuationSeparator" w:id="0">
    <w:p w14:paraId="68473911" w14:textId="77777777" w:rsidR="0049737B" w:rsidRDefault="004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C19B" w14:textId="77777777" w:rsidR="000500C3" w:rsidRPr="00D51F69" w:rsidRDefault="000500C3" w:rsidP="00D51F69">
    <w:pPr>
      <w:pStyle w:val="Pidipagina"/>
      <w:spacing w:before="240"/>
      <w:jc w:val="center"/>
      <w:rPr>
        <w:rFonts w:ascii="Times New Roman" w:hAnsi="Times New Roman"/>
        <w:i/>
        <w:iCs/>
      </w:rPr>
    </w:pPr>
    <w:r w:rsidRPr="00D51F69">
      <w:rPr>
        <w:rFonts w:ascii="Times New Roman" w:hAnsi="Times New Roman"/>
        <w:i/>
        <w:iCs/>
      </w:rPr>
      <w:t xml:space="preserve">Pagina </w:t>
    </w:r>
    <w:sdt>
      <w:sdtPr>
        <w:rPr>
          <w:rFonts w:ascii="Times New Roman" w:hAnsi="Times New Roman"/>
          <w:i/>
          <w:iCs/>
        </w:rPr>
        <w:id w:val="-109904997"/>
        <w:docPartObj>
          <w:docPartGallery w:val="Page Numbers (Bottom of Page)"/>
          <w:docPartUnique/>
        </w:docPartObj>
      </w:sdtPr>
      <w:sdtEndPr/>
      <w:sdtContent>
        <w:r w:rsidRPr="00D51F69">
          <w:rPr>
            <w:rFonts w:ascii="Times New Roman" w:hAnsi="Times New Roman"/>
            <w:i/>
            <w:iCs/>
          </w:rPr>
          <w:fldChar w:fldCharType="begin"/>
        </w:r>
        <w:r w:rsidRPr="00D51F69">
          <w:rPr>
            <w:rFonts w:ascii="Times New Roman" w:hAnsi="Times New Roman"/>
            <w:i/>
            <w:iCs/>
          </w:rPr>
          <w:instrText>PAGE   \* MERGEFORMAT</w:instrText>
        </w:r>
        <w:r w:rsidRPr="00D51F69">
          <w:rPr>
            <w:rFonts w:ascii="Times New Roman" w:hAnsi="Times New Roman"/>
            <w:i/>
            <w:iCs/>
          </w:rPr>
          <w:fldChar w:fldCharType="separate"/>
        </w:r>
        <w:r>
          <w:rPr>
            <w:rFonts w:ascii="Times New Roman" w:hAnsi="Times New Roman"/>
            <w:i/>
            <w:iCs/>
            <w:noProof/>
          </w:rPr>
          <w:t>5</w:t>
        </w:r>
        <w:r w:rsidRPr="00D51F69">
          <w:rPr>
            <w:rFonts w:ascii="Times New Roman" w:hAnsi="Times New Roman"/>
            <w:i/>
            <w:iCs/>
          </w:rPr>
          <w:fldChar w:fldCharType="end"/>
        </w:r>
        <w:r w:rsidRPr="00D51F69">
          <w:rPr>
            <w:rFonts w:ascii="Times New Roman" w:hAnsi="Times New Roman"/>
            <w:i/>
            <w:iCs/>
          </w:rPr>
          <w:t xml:space="preserve"> di </w:t>
        </w:r>
        <w:r w:rsidRPr="00D51F69">
          <w:rPr>
            <w:rFonts w:ascii="Times New Roman" w:hAnsi="Times New Roman"/>
            <w:i/>
            <w:iCs/>
          </w:rPr>
          <w:fldChar w:fldCharType="begin"/>
        </w:r>
        <w:r w:rsidRPr="00D51F69">
          <w:rPr>
            <w:rFonts w:ascii="Times New Roman" w:hAnsi="Times New Roman"/>
            <w:i/>
            <w:iCs/>
          </w:rPr>
          <w:instrText xml:space="preserve"> NUMPAGES   \* MERGEFORMAT </w:instrText>
        </w:r>
        <w:r w:rsidRPr="00D51F69">
          <w:rPr>
            <w:rFonts w:ascii="Times New Roman" w:hAnsi="Times New Roman"/>
            <w:i/>
            <w:iCs/>
          </w:rPr>
          <w:fldChar w:fldCharType="separate"/>
        </w:r>
        <w:r>
          <w:rPr>
            <w:rFonts w:ascii="Times New Roman" w:hAnsi="Times New Roman"/>
            <w:i/>
            <w:iCs/>
            <w:noProof/>
          </w:rPr>
          <w:t>15</w:t>
        </w:r>
        <w:r w:rsidRPr="00D51F69">
          <w:rPr>
            <w:rFonts w:ascii="Times New Roman" w:hAnsi="Times New Roman"/>
            <w:i/>
            <w:iCs/>
          </w:rPr>
          <w:fldChar w:fldCharType="end"/>
        </w:r>
      </w:sdtContent>
    </w:sdt>
  </w:p>
  <w:p w14:paraId="5A913904" w14:textId="77777777" w:rsidR="000500C3" w:rsidRDefault="000500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6CF9" w14:textId="77777777" w:rsidR="0010026B" w:rsidRDefault="001002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00C85" w14:textId="1957CFB6" w:rsidR="00AC15E2" w:rsidRDefault="007D5C23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743CBF" wp14:editId="005CBC3F">
              <wp:simplePos x="0" y="0"/>
              <wp:positionH relativeFrom="leftMargin">
                <wp:posOffset>3594603</wp:posOffset>
              </wp:positionH>
              <wp:positionV relativeFrom="page">
                <wp:posOffset>9892030</wp:posOffset>
              </wp:positionV>
              <wp:extent cx="238760" cy="233680"/>
              <wp:effectExtent l="0" t="0" r="8890" b="0"/>
              <wp:wrapNone/>
              <wp:docPr id="1820550028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76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94B2862" w14:textId="77777777" w:rsidR="007D5C23" w:rsidRPr="007D5C23" w:rsidRDefault="007D5C23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7D5C2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7D5C23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7D5C23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7D5C23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D5C23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43CBF" id="Rettangolo 1" o:spid="_x0000_s1026" style="position:absolute;margin-left:283.05pt;margin-top:778.9pt;width:18.8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94B2862" w14:textId="77777777" w:rsidR="007D5C23" w:rsidRPr="007D5C23" w:rsidRDefault="007D5C23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7D5C2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D5C23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7D5C23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7D5C23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7D5C23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F3029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58C84279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36682718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B612E68" w:rsidR="00AC15E2" w:rsidRDefault="00AC15E2"/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82DD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" filled="f" stroked="f" strokeweight=".5pt">
              <v:textbox style="mso-fit-shape-to-text:t" inset=",,,0">
                <w:txbxContent>
                  <w:p w14:paraId="28B551EF" w14:textId="0B612E68" w:rsidR="00AC15E2" w:rsidRDefault="00AC15E2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31810" w14:textId="77777777" w:rsidR="0010026B" w:rsidRDefault="001002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1CE58" w14:textId="77777777" w:rsidR="0049737B" w:rsidRDefault="0049737B">
      <w:r>
        <w:separator/>
      </w:r>
    </w:p>
  </w:footnote>
  <w:footnote w:type="continuationSeparator" w:id="0">
    <w:p w14:paraId="4366BA01" w14:textId="77777777" w:rsidR="0049737B" w:rsidRDefault="0049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8B5EC" w14:textId="54085E64" w:rsidR="000500C3" w:rsidRDefault="000500C3" w:rsidP="000F7C50">
    <w:pPr>
      <w:ind w:left="4963"/>
      <w:outlineLvl w:val="0"/>
      <w:rPr>
        <w:rFonts w:ascii="Times New Roman" w:hAnsi="Times New Roman"/>
      </w:rPr>
    </w:pPr>
  </w:p>
  <w:p w14:paraId="69327622" w14:textId="33ED4EC3" w:rsidR="00815E93" w:rsidRDefault="00815E93" w:rsidP="00815E93">
    <w:pPr>
      <w:jc w:val="both"/>
      <w:outlineLvl w:val="0"/>
      <w:rPr>
        <w:rFonts w:ascii="Times New Roman" w:hAnsi="Times New Roman"/>
      </w:rPr>
    </w:pPr>
  </w:p>
  <w:p w14:paraId="0201CE48" w14:textId="77777777" w:rsidR="00815E93" w:rsidRPr="00B03D5B" w:rsidRDefault="00815E93" w:rsidP="000F7C50">
    <w:pPr>
      <w:ind w:left="4963"/>
      <w:outlineLvl w:val="0"/>
      <w:rPr>
        <w:rFonts w:ascii="Times New Roman" w:hAnsi="Times New Roman"/>
      </w:rPr>
    </w:pPr>
  </w:p>
  <w:p w14:paraId="11E7FC79" w14:textId="77777777" w:rsidR="000500C3" w:rsidRPr="008440D6" w:rsidRDefault="000500C3" w:rsidP="00844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A03B" w14:textId="77777777" w:rsidR="000500C3" w:rsidRDefault="000500C3" w:rsidP="008440D6">
    <w:pPr>
      <w:pStyle w:val="Intestazione"/>
      <w:jc w:val="right"/>
      <w:rPr>
        <w:rFonts w:ascii="Times New Roman" w:hAnsi="Times New Roman"/>
        <w:i/>
        <w:iCs/>
        <w:u w:val="single"/>
      </w:rPr>
    </w:pPr>
    <w:bookmarkStart w:id="1" w:name="_Hlk165018541"/>
    <w:r w:rsidRPr="007E6401">
      <w:rPr>
        <w:rFonts w:ascii="Times New Roman" w:hAnsi="Times New Roman"/>
        <w:i/>
        <w:iCs/>
        <w:u w:val="single"/>
      </w:rPr>
      <w:t>Sche</w:t>
    </w:r>
    <w:r>
      <w:rPr>
        <w:rFonts w:ascii="Times New Roman" w:hAnsi="Times New Roman"/>
        <w:i/>
        <w:iCs/>
        <w:u w:val="single"/>
      </w:rPr>
      <w:t>ma per la presentazione della Proposta Progettuale (PP)</w:t>
    </w:r>
  </w:p>
  <w:p w14:paraId="2E07C6A2" w14:textId="77777777" w:rsidR="000500C3" w:rsidRPr="007E6401" w:rsidRDefault="000500C3" w:rsidP="008440D6">
    <w:pPr>
      <w:pStyle w:val="Intestazione"/>
      <w:jc w:val="right"/>
      <w:rPr>
        <w:rFonts w:ascii="Times New Roman" w:hAnsi="Times New Roman"/>
        <w:i/>
        <w:iCs/>
        <w:u w:val="single"/>
      </w:rPr>
    </w:pPr>
  </w:p>
  <w:bookmarkEnd w:id="1"/>
  <w:p w14:paraId="7B5C0E76" w14:textId="77777777" w:rsidR="000500C3" w:rsidRDefault="000500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0569F" w14:textId="77777777" w:rsidR="0010026B" w:rsidRDefault="0010026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EAFAC" w14:textId="4A1FEEE4" w:rsidR="00AC15E2" w:rsidRDefault="009F6355" w:rsidP="00A742CF">
    <w:pPr>
      <w:pStyle w:val="Intestazione"/>
      <w:ind w:left="-28"/>
    </w:pPr>
    <w:sdt>
      <w:sdtPr>
        <w:rPr>
          <w:noProof/>
        </w:rPr>
        <w:id w:val="-1853402967"/>
        <w:docPartObj>
          <w:docPartGallery w:val="Page Numbers (Margins)"/>
          <w:docPartUnique/>
        </w:docPartObj>
      </w:sdtPr>
      <w:sdtEndPr/>
      <w:sdtContent/>
    </w:sdt>
    <w:r w:rsidR="00A54C44"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16659" w14:textId="77777777" w:rsidR="0010026B" w:rsidRDefault="00100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2AF5"/>
    <w:multiLevelType w:val="hybridMultilevel"/>
    <w:tmpl w:val="3F4E082C"/>
    <w:lvl w:ilvl="0" w:tplc="30548D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2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606889">
    <w:abstractNumId w:val="8"/>
  </w:num>
  <w:num w:numId="3" w16cid:durableId="1060984216">
    <w:abstractNumId w:val="5"/>
  </w:num>
  <w:num w:numId="4" w16cid:durableId="2050763274">
    <w:abstractNumId w:val="6"/>
  </w:num>
  <w:num w:numId="5" w16cid:durableId="157036610">
    <w:abstractNumId w:val="2"/>
  </w:num>
  <w:num w:numId="6" w16cid:durableId="100806326">
    <w:abstractNumId w:val="3"/>
  </w:num>
  <w:num w:numId="7" w16cid:durableId="845947801">
    <w:abstractNumId w:val="1"/>
  </w:num>
  <w:num w:numId="8" w16cid:durableId="1849363065">
    <w:abstractNumId w:val="4"/>
  </w:num>
  <w:num w:numId="9" w16cid:durableId="1989168534">
    <w:abstractNumId w:val="7"/>
  </w:num>
  <w:num w:numId="10" w16cid:durableId="1275986823">
    <w:abstractNumId w:val="0"/>
  </w:num>
  <w:num w:numId="11" w16cid:durableId="44624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AEB"/>
    <w:rsid w:val="000036E2"/>
    <w:rsid w:val="00003D44"/>
    <w:rsid w:val="000260F5"/>
    <w:rsid w:val="0003066F"/>
    <w:rsid w:val="000429ED"/>
    <w:rsid w:val="000445A8"/>
    <w:rsid w:val="0004521D"/>
    <w:rsid w:val="000500C3"/>
    <w:rsid w:val="00051B41"/>
    <w:rsid w:val="00057CB7"/>
    <w:rsid w:val="00060F54"/>
    <w:rsid w:val="00091196"/>
    <w:rsid w:val="000916C4"/>
    <w:rsid w:val="00092487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0F7C50"/>
    <w:rsid w:val="0010026B"/>
    <w:rsid w:val="00105041"/>
    <w:rsid w:val="00107BC9"/>
    <w:rsid w:val="0012270C"/>
    <w:rsid w:val="00122FB2"/>
    <w:rsid w:val="00127D47"/>
    <w:rsid w:val="0013476F"/>
    <w:rsid w:val="001479B0"/>
    <w:rsid w:val="00157E68"/>
    <w:rsid w:val="0016620A"/>
    <w:rsid w:val="001663A3"/>
    <w:rsid w:val="00170ADD"/>
    <w:rsid w:val="00177666"/>
    <w:rsid w:val="00180868"/>
    <w:rsid w:val="00180D9D"/>
    <w:rsid w:val="00194B61"/>
    <w:rsid w:val="00196BDB"/>
    <w:rsid w:val="001B16B2"/>
    <w:rsid w:val="001B3F69"/>
    <w:rsid w:val="001B54AF"/>
    <w:rsid w:val="001D1412"/>
    <w:rsid w:val="001D4243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5071C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22DBC"/>
    <w:rsid w:val="00323D62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7BA"/>
    <w:rsid w:val="003E0DAF"/>
    <w:rsid w:val="003E3872"/>
    <w:rsid w:val="003E3931"/>
    <w:rsid w:val="003E3C8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6329A"/>
    <w:rsid w:val="004729A7"/>
    <w:rsid w:val="00483AA8"/>
    <w:rsid w:val="0049737B"/>
    <w:rsid w:val="004B743B"/>
    <w:rsid w:val="004C1B54"/>
    <w:rsid w:val="004C1D51"/>
    <w:rsid w:val="004D06F2"/>
    <w:rsid w:val="004D68B1"/>
    <w:rsid w:val="004D6B28"/>
    <w:rsid w:val="004D7311"/>
    <w:rsid w:val="004E1382"/>
    <w:rsid w:val="00512967"/>
    <w:rsid w:val="00513C8D"/>
    <w:rsid w:val="00517384"/>
    <w:rsid w:val="0054606C"/>
    <w:rsid w:val="005648FC"/>
    <w:rsid w:val="0058683A"/>
    <w:rsid w:val="00591B91"/>
    <w:rsid w:val="005A0C21"/>
    <w:rsid w:val="005B3A62"/>
    <w:rsid w:val="005C121C"/>
    <w:rsid w:val="005D4ED8"/>
    <w:rsid w:val="005E1074"/>
    <w:rsid w:val="005F7145"/>
    <w:rsid w:val="006059CB"/>
    <w:rsid w:val="00613EF0"/>
    <w:rsid w:val="00615209"/>
    <w:rsid w:val="006254B8"/>
    <w:rsid w:val="006279CC"/>
    <w:rsid w:val="0063685E"/>
    <w:rsid w:val="00636EBF"/>
    <w:rsid w:val="0065764B"/>
    <w:rsid w:val="006677BE"/>
    <w:rsid w:val="006708A8"/>
    <w:rsid w:val="006759D7"/>
    <w:rsid w:val="00676AF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1640A"/>
    <w:rsid w:val="00727ABE"/>
    <w:rsid w:val="007326D8"/>
    <w:rsid w:val="00732D67"/>
    <w:rsid w:val="00743915"/>
    <w:rsid w:val="007900E6"/>
    <w:rsid w:val="0079477A"/>
    <w:rsid w:val="0079520A"/>
    <w:rsid w:val="007971AD"/>
    <w:rsid w:val="007A489C"/>
    <w:rsid w:val="007B4662"/>
    <w:rsid w:val="007B70FB"/>
    <w:rsid w:val="007C159F"/>
    <w:rsid w:val="007C5115"/>
    <w:rsid w:val="007C761B"/>
    <w:rsid w:val="007C764D"/>
    <w:rsid w:val="007D5C23"/>
    <w:rsid w:val="007F4476"/>
    <w:rsid w:val="00806D57"/>
    <w:rsid w:val="00815E93"/>
    <w:rsid w:val="00817229"/>
    <w:rsid w:val="008211A0"/>
    <w:rsid w:val="00822F51"/>
    <w:rsid w:val="00826C94"/>
    <w:rsid w:val="008553C3"/>
    <w:rsid w:val="008602F8"/>
    <w:rsid w:val="00880BA1"/>
    <w:rsid w:val="0088785E"/>
    <w:rsid w:val="00892EC7"/>
    <w:rsid w:val="0089332E"/>
    <w:rsid w:val="008A05AD"/>
    <w:rsid w:val="008A09F9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740E"/>
    <w:rsid w:val="0092748C"/>
    <w:rsid w:val="0093054A"/>
    <w:rsid w:val="00930C5D"/>
    <w:rsid w:val="00937971"/>
    <w:rsid w:val="00941EE4"/>
    <w:rsid w:val="00953F19"/>
    <w:rsid w:val="0095751C"/>
    <w:rsid w:val="009821D2"/>
    <w:rsid w:val="009920C8"/>
    <w:rsid w:val="00993F49"/>
    <w:rsid w:val="009A1E37"/>
    <w:rsid w:val="009A3420"/>
    <w:rsid w:val="009B03E6"/>
    <w:rsid w:val="009B3083"/>
    <w:rsid w:val="009B410D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218A"/>
    <w:rsid w:val="00A15D7D"/>
    <w:rsid w:val="00A220C8"/>
    <w:rsid w:val="00A26169"/>
    <w:rsid w:val="00A26344"/>
    <w:rsid w:val="00A27142"/>
    <w:rsid w:val="00A37135"/>
    <w:rsid w:val="00A54C44"/>
    <w:rsid w:val="00A55229"/>
    <w:rsid w:val="00A62532"/>
    <w:rsid w:val="00A742CF"/>
    <w:rsid w:val="00A776E7"/>
    <w:rsid w:val="00A82033"/>
    <w:rsid w:val="00A877E2"/>
    <w:rsid w:val="00A90391"/>
    <w:rsid w:val="00AC15E2"/>
    <w:rsid w:val="00AC49E4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5D15"/>
    <w:rsid w:val="00B42780"/>
    <w:rsid w:val="00B534D7"/>
    <w:rsid w:val="00B667FD"/>
    <w:rsid w:val="00B85BFC"/>
    <w:rsid w:val="00B87E93"/>
    <w:rsid w:val="00BA066B"/>
    <w:rsid w:val="00BA583D"/>
    <w:rsid w:val="00BA79CD"/>
    <w:rsid w:val="00BC3577"/>
    <w:rsid w:val="00BD7CED"/>
    <w:rsid w:val="00BE20B8"/>
    <w:rsid w:val="00BE62B9"/>
    <w:rsid w:val="00BF354D"/>
    <w:rsid w:val="00BF7500"/>
    <w:rsid w:val="00BF7FC4"/>
    <w:rsid w:val="00C20101"/>
    <w:rsid w:val="00C25F79"/>
    <w:rsid w:val="00C30B30"/>
    <w:rsid w:val="00C313E2"/>
    <w:rsid w:val="00C43578"/>
    <w:rsid w:val="00C545A4"/>
    <w:rsid w:val="00C56074"/>
    <w:rsid w:val="00C569EE"/>
    <w:rsid w:val="00C6468B"/>
    <w:rsid w:val="00C65C0A"/>
    <w:rsid w:val="00C73BD3"/>
    <w:rsid w:val="00C80FBD"/>
    <w:rsid w:val="00C83016"/>
    <w:rsid w:val="00C92CA3"/>
    <w:rsid w:val="00C973B5"/>
    <w:rsid w:val="00CA22CF"/>
    <w:rsid w:val="00CA2E0B"/>
    <w:rsid w:val="00CA33E1"/>
    <w:rsid w:val="00CB78AE"/>
    <w:rsid w:val="00CC7B72"/>
    <w:rsid w:val="00CE1C0A"/>
    <w:rsid w:val="00CF0B06"/>
    <w:rsid w:val="00CF40CA"/>
    <w:rsid w:val="00D00E5D"/>
    <w:rsid w:val="00D14CEF"/>
    <w:rsid w:val="00D16139"/>
    <w:rsid w:val="00D24330"/>
    <w:rsid w:val="00D41450"/>
    <w:rsid w:val="00D448E1"/>
    <w:rsid w:val="00D45405"/>
    <w:rsid w:val="00D5198A"/>
    <w:rsid w:val="00D52448"/>
    <w:rsid w:val="00D61D48"/>
    <w:rsid w:val="00D62077"/>
    <w:rsid w:val="00D73D8A"/>
    <w:rsid w:val="00D82832"/>
    <w:rsid w:val="00D83295"/>
    <w:rsid w:val="00D87F6C"/>
    <w:rsid w:val="00DA56E1"/>
    <w:rsid w:val="00DB0E8D"/>
    <w:rsid w:val="00DC521B"/>
    <w:rsid w:val="00DD1074"/>
    <w:rsid w:val="00E05555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1D40"/>
    <w:rsid w:val="00E6530B"/>
    <w:rsid w:val="00E66B16"/>
    <w:rsid w:val="00E801CF"/>
    <w:rsid w:val="00E92751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EF5B34"/>
    <w:rsid w:val="00F02CAF"/>
    <w:rsid w:val="00F02D06"/>
    <w:rsid w:val="00F07EAF"/>
    <w:rsid w:val="00F25E0A"/>
    <w:rsid w:val="00F27156"/>
    <w:rsid w:val="00F3029B"/>
    <w:rsid w:val="00F35044"/>
    <w:rsid w:val="00F43BA8"/>
    <w:rsid w:val="00F44492"/>
    <w:rsid w:val="00F5775A"/>
    <w:rsid w:val="00F64EAD"/>
    <w:rsid w:val="00F72805"/>
    <w:rsid w:val="00F80A2E"/>
    <w:rsid w:val="00F90E8A"/>
    <w:rsid w:val="00F97509"/>
    <w:rsid w:val="00FA0974"/>
    <w:rsid w:val="00FA1F5B"/>
    <w:rsid w:val="00FB017A"/>
    <w:rsid w:val="00FB1903"/>
    <w:rsid w:val="00FC397A"/>
    <w:rsid w:val="00FD1250"/>
    <w:rsid w:val="00FD1E9B"/>
    <w:rsid w:val="00FE061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87E9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322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Falchetti Monica</cp:lastModifiedBy>
  <cp:revision>21</cp:revision>
  <cp:lastPrinted>2024-05-03T15:06:00Z</cp:lastPrinted>
  <dcterms:created xsi:type="dcterms:W3CDTF">2024-05-02T10:49:00Z</dcterms:created>
  <dcterms:modified xsi:type="dcterms:W3CDTF">2024-05-03T15:06:00Z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